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jc w:val="center"/>
        <w:rPr>
          <w:color w:val="980000"/>
        </w:rPr>
      </w:pPr>
      <w:r w:rsidDel="00000000" w:rsidR="00000000" w:rsidRPr="00000000">
        <w:rPr>
          <w:b w:val="1"/>
          <w:color w:val="980000"/>
          <w:rtl w:val="0"/>
        </w:rPr>
        <w:t xml:space="preserve">On the Letterhead of the Company</w:t>
      </w:r>
      <w:r w:rsidDel="00000000" w:rsidR="00000000" w:rsidRPr="00000000">
        <w:rPr>
          <w:rtl w:val="0"/>
        </w:rPr>
      </w:r>
    </w:p>
    <w:p w:rsidR="00000000" w:rsidDel="00000000" w:rsidP="00000000" w:rsidRDefault="00000000" w:rsidRPr="00000000" w14:paraId="00000002">
      <w:pPr>
        <w:keepNext w:val="0"/>
        <w:keepLines w:val="0"/>
        <w:spacing w:after="0" w:before="0" w:lineRule="auto"/>
        <w:jc w:val="center"/>
        <w:rPr>
          <w:b w:val="1"/>
          <w:color w:val="980000"/>
          <w:u w:val="single"/>
        </w:rPr>
      </w:pPr>
      <w:r w:rsidDel="00000000" w:rsidR="00000000" w:rsidRPr="00000000">
        <w:rPr>
          <w:b w:val="1"/>
          <w:color w:val="980000"/>
          <w:u w:val="single"/>
          <w:rtl w:val="0"/>
        </w:rPr>
        <w:t xml:space="preserve">Sample Board Resolution for Appointment of Nominee Director</w:t>
      </w:r>
    </w:p>
    <w:p w:rsidR="00000000" w:rsidDel="00000000" w:rsidP="00000000" w:rsidRDefault="00000000" w:rsidRPr="00000000" w14:paraId="00000003">
      <w:pPr>
        <w:spacing w:after="240" w:before="240" w:lineRule="auto"/>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jc w:val="both"/>
        <w:rPr>
          <w:b w:val="1"/>
        </w:rPr>
      </w:pPr>
      <w:r w:rsidDel="00000000" w:rsidR="00000000" w:rsidRPr="00000000">
        <w:rPr>
          <w:b w:val="1"/>
          <w:rtl w:val="0"/>
        </w:rPr>
        <w:t xml:space="preserve">CERTIFIED TRUE COPY OF THE RESOLUTION PASSED AT THE MEETING OF THE BOARD OF DIRECTORS OF ____________ [COMPANY NAME] HELD ON _______ [DATE] AT _______ [TIME] AT ________________ [MEETING VENUE/REGISTERED OFFICE ADDRESS]</w:t>
      </w:r>
    </w:p>
    <w:p w:rsidR="00000000" w:rsidDel="00000000" w:rsidP="00000000" w:rsidRDefault="00000000" w:rsidRPr="00000000" w14:paraId="00000005">
      <w:pPr>
        <w:spacing w:after="240" w:before="240" w:lineRule="auto"/>
        <w:jc w:val="both"/>
        <w:rPr/>
      </w:pPr>
      <w:r w:rsidDel="00000000" w:rsidR="00000000" w:rsidRPr="00000000">
        <w:rPr>
          <w:b w:val="1"/>
          <w:rtl w:val="0"/>
        </w:rPr>
        <w:t xml:space="preserve">RESOLVED THAT</w:t>
      </w:r>
      <w:r w:rsidDel="00000000" w:rsidR="00000000" w:rsidRPr="00000000">
        <w:rPr>
          <w:rtl w:val="0"/>
        </w:rPr>
        <w:t xml:space="preserve"> pursuant to the provisions of Section 161(3) of the Companies Act, 2013, and the Articles of Association of the Company, and in accordance with the terms and conditions of the ____________ [Loan Agreement/Investment Agreement/Shareholders Agreement] dated ____________ [Agreement Date] executed between the Company and ____________ [Financial Institution/Bank/Investor Name], Mr./Ms. ____________ [Nominee Director Name], aged ______ [Age] years, holding DIN ____________ [Director Identification Number], nominated by ____________ [Nominating Institution Name] as its representative on the Board of Directors of the Company, who has signified his/her consent in Form DIR-2 to act as a Director of the Company and has furnished declaration in Form DIR-8 under Section 164 of the Companies Act, 2013, be and is hereby appointed as a Nominee Director of ____________ [Company Name] with effect from ____________ [Date of Appointment].</w:t>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Board hereby acknowledges and records that the appointment of the said Nominee Director is made in pursuance of the nomination rights conferred upon ____________ [Nominating Institution Name] under the aforesaid agreement and that the said Nominee Director shall represent the interests of the nominating institution on the Board of Directors whilst fulfilling his/her fiduciary duties as a Director of the Company in accordance with the Companies Act, 2013.</w:t>
      </w:r>
    </w:p>
    <w:p w:rsidR="00000000" w:rsidDel="00000000" w:rsidP="00000000" w:rsidRDefault="00000000" w:rsidRPr="00000000" w14:paraId="00000007">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tenure of the said Nominee Director shall be co-terminus with the subsistence of the agreement with the nominating institution or until such time as the nominating institution withdraws the nomination or nominates another person in his/her place, whichever is earlier, and that the Nominee Director shall not be liable to retire by rotation under Section 152 of the Companies Act, 2013.</w:t>
      </w:r>
    </w:p>
    <w:p w:rsidR="00000000" w:rsidDel="00000000" w:rsidP="00000000" w:rsidRDefault="00000000" w:rsidRPr="00000000" w14:paraId="00000008">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any Director of the Company or the Company Secretary be and is hereby severally authorised to execute the letter of appointment with the aforesaid Nominee Director acknowledging the terms of nomination and the rights and obligations arising therefrom, file Form DIR-12 along with requisite documents and fees with the Registrar of Companies, ____________ [State], within thirty days of the passing of this resolution, intimate the appointment of the Nominee Director to all relevant stakeholders, maintain appropriate entries in the Register of Directors and Key Managerial Personnel, ensure compliance with all applicable provisions of the Companies Act, 2013 and rules made thereunder, and to do all such acts, deeds, matters and things as may be necessary, proper, desirable or expedient to give effect to this resolution.</w:t>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Board places on record its acknowledgement of the expertise and experience that ____________ [Nominee Director Name] brings to the Company in his/her capacity as the representative of ____________ [Nominating Institution Name] and looks forward to the valuable contributions in furthering the Company's objectives whilst safeguarding the interests of the nominating institution.</w:t>
      </w:r>
    </w:p>
    <w:p w:rsidR="00000000" w:rsidDel="00000000" w:rsidP="00000000" w:rsidRDefault="00000000" w:rsidRPr="00000000" w14:paraId="0000000A">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before="240" w:lineRule="auto"/>
        <w:jc w:val="center"/>
        <w:rPr/>
      </w:pPr>
      <w:r w:rsidDel="00000000" w:rsidR="00000000" w:rsidRPr="00000000">
        <w:rPr>
          <w:rtl w:val="0"/>
        </w:rPr>
        <w:t xml:space="preserve">Visit </w:t>
      </w:r>
      <w:hyperlink r:id="rId6">
        <w:r w:rsidDel="00000000" w:rsidR="00000000" w:rsidRPr="00000000">
          <w:rPr>
            <w:color w:val="1155cc"/>
            <w:u w:val="single"/>
            <w:rtl w:val="0"/>
          </w:rPr>
          <w:t xml:space="preserve">https://www.setindiabiz.com/director-appointment</w:t>
        </w:r>
      </w:hyperlink>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etindiabiz.com/director-appoin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